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302A0E" w:rsidTr="00302A0E">
        <w:tc>
          <w:tcPr>
            <w:tcW w:w="4111" w:type="dxa"/>
          </w:tcPr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  <w:hideMark/>
          </w:tcPr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2470" cy="985520"/>
                  <wp:effectExtent l="0" t="0" r="0" b="508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МОРТ АВЫЛ 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ЖИРЛЕГЕ БАШКАРМА 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302A0E" w:rsidRDefault="00302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302A0E" w:rsidRDefault="00302A0E" w:rsidP="00302A0E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2A0E" w:rsidRDefault="00302A0E" w:rsidP="003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КАРАР</w:t>
      </w:r>
    </w:p>
    <w:p w:rsidR="00302A0E" w:rsidRDefault="00302A0E" w:rsidP="003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0E" w:rsidRDefault="00302A0E" w:rsidP="003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3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«26» февраля  2021 года</w:t>
      </w:r>
    </w:p>
    <w:p w:rsidR="00302A0E" w:rsidRDefault="00302A0E" w:rsidP="003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32" w:rsidRDefault="00966C32" w:rsidP="00302A0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66C32" w:rsidRDefault="00966C32" w:rsidP="00966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C32" w:rsidRDefault="00966C32" w:rsidP="00966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 от 22.07.2016 № 11 «</w:t>
      </w:r>
      <w:r w:rsidR="00E26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66C32" w:rsidRDefault="00966C32" w:rsidP="00966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6C32" w:rsidRDefault="00966C32" w:rsidP="00966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выдаче разрешения на вырубку,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кустарников»</w:t>
      </w:r>
    </w:p>
    <w:p w:rsidR="00E26873" w:rsidRDefault="00E26873" w:rsidP="00E26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Style w:val="fontstyle01"/>
        </w:rPr>
        <w:t>Во исполнение Протокола совместной коллегии Министерства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</w:rPr>
        <w:t>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итогам ожидаемого исполнения консолидированного бюджета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Татарстан за 2020 год и задачам финансовых, казначейских и налоговых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р</w:t>
      </w:r>
      <w:bookmarkStart w:id="0" w:name="_GoBack"/>
      <w:bookmarkEnd w:id="0"/>
      <w:r>
        <w:rPr>
          <w:rStyle w:val="fontstyle01"/>
        </w:rPr>
        <w:t>еспублики на 2021 год от 04.01.2021 № ПР-3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</w:t>
      </w:r>
      <w:proofErr w:type="gramEnd"/>
    </w:p>
    <w:p w:rsidR="00E26873" w:rsidRDefault="00E26873" w:rsidP="00E2687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ПОСТАНОВЛЯЕТ: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изменение в постановление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22.07.2016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посадку деревьев и кустарников»:  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Раздел 2 пункт 2.6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пунктом 2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 Справка об отсутствии задолженности по налогам, сборам и иным  платежам в бюджеты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Раздел 2 пункт 2.8 административного регламента дополнить пунктом 3 в следующей редакции: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«3) Наличие задолженности по налогам, сборам и иным платежам в бюджеты бюджетной системы Российской Федерации»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Пункт 3.4.1. изложить в новой редакции: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Исполнительного комитета направляет в электронной форме посредством системы межведомственного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запросы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недвижимости), сведения о наличии (отсутствии) задолженности по уплате налогов, сборов, пеней и штрафов за нарушения законодательства.</w:t>
      </w:r>
      <w:proofErr w:type="gramEnd"/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направленный запрос».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постановление подлежит официальному опубликованию.</w:t>
      </w:r>
    </w:p>
    <w:p w:rsidR="00E26873" w:rsidRDefault="00E26873" w:rsidP="00E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470"/>
        <w:gridCol w:w="3259"/>
      </w:tblGrid>
      <w:tr w:rsidR="00E26873" w:rsidTr="00E26873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6873" w:rsidRDefault="00E26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873" w:rsidRDefault="00E26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873" w:rsidRDefault="00E26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6873" w:rsidRDefault="00E26873" w:rsidP="00E26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Ф.Ф.Закиров</w:t>
            </w:r>
            <w:proofErr w:type="spellEnd"/>
          </w:p>
        </w:tc>
      </w:tr>
    </w:tbl>
    <w:p w:rsidR="00E26873" w:rsidRDefault="00E26873" w:rsidP="00E2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873" w:rsidRDefault="00E26873" w:rsidP="00E26873">
      <w:pPr>
        <w:rPr>
          <w:rFonts w:ascii="Times New Roman" w:hAnsi="Times New Roman" w:cs="Times New Roman"/>
          <w:sz w:val="28"/>
          <w:szCs w:val="28"/>
        </w:rPr>
      </w:pPr>
    </w:p>
    <w:p w:rsidR="00966C32" w:rsidRDefault="00966C32" w:rsidP="00966C32">
      <w:pPr>
        <w:rPr>
          <w:rFonts w:ascii="Times New Roman" w:hAnsi="Times New Roman" w:cs="Times New Roman"/>
          <w:sz w:val="28"/>
          <w:szCs w:val="28"/>
        </w:rPr>
      </w:pPr>
    </w:p>
    <w:sectPr w:rsidR="00966C32" w:rsidSect="00302A0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E3"/>
    <w:rsid w:val="000B75E3"/>
    <w:rsid w:val="00302A0E"/>
    <w:rsid w:val="00413C3A"/>
    <w:rsid w:val="00966C32"/>
    <w:rsid w:val="00E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6C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0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6C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0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</cp:revision>
  <dcterms:created xsi:type="dcterms:W3CDTF">2021-03-01T05:07:00Z</dcterms:created>
  <dcterms:modified xsi:type="dcterms:W3CDTF">2021-03-18T13:16:00Z</dcterms:modified>
</cp:coreProperties>
</file>